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7B" w:rsidRPr="0061462E" w:rsidRDefault="009B587B" w:rsidP="0061462E">
      <w:pPr>
        <w:shd w:val="clear" w:color="auto" w:fill="FFFFFF"/>
        <w:spacing w:line="52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</w:pPr>
      <w:r w:rsidRPr="009B587B"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  <w:t>Тренинг педагогического общения для педагогов и воспитателей дошкольных учреждений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Данный материал является частью </w:t>
      </w:r>
      <w:proofErr w:type="spell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тренинговой</w:t>
      </w:r>
      <w:proofErr w:type="spellEnd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работы с педагогическим коллективом. </w:t>
      </w:r>
      <w:proofErr w:type="gram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Направлен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на снижение </w:t>
      </w:r>
      <w:proofErr w:type="spell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психоэмоционального</w:t>
      </w:r>
      <w:proofErr w:type="spellEnd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напряжения, сплочения коллектива. Помогает в разрешении конфликтных ситуаций.</w:t>
      </w:r>
    </w:p>
    <w:p w:rsidR="009B587B" w:rsidRPr="009B587B" w:rsidRDefault="009B587B" w:rsidP="009B587B">
      <w:pPr>
        <w:shd w:val="clear" w:color="auto" w:fill="FFFFFF"/>
        <w:spacing w:after="124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52"/>
          <w:szCs w:val="52"/>
          <w:lang w:eastAsia="ru-RU"/>
        </w:rPr>
      </w:pPr>
      <w:r w:rsidRPr="009B587B">
        <w:rPr>
          <w:rFonts w:ascii="Trebuchet MS" w:eastAsia="Times New Roman" w:hAnsi="Trebuchet MS" w:cs="Times New Roman"/>
          <w:b/>
          <w:bCs/>
          <w:color w:val="A71E90"/>
          <w:sz w:val="52"/>
          <w:szCs w:val="52"/>
          <w:lang w:eastAsia="ru-RU"/>
        </w:rPr>
        <w:t>«Тренинг педагогического общения»</w:t>
      </w:r>
    </w:p>
    <w:p w:rsidR="0032473E" w:rsidRDefault="009B587B" w:rsidP="009B587B">
      <w:pPr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</w:pP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Хочется обратить ваше внимание на то, что в нашей работе общение – это наиглавнейшая черта.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Общение - наивысшая радость, дарованная людям. Партнерское общение - это общение, учитывающее состояние, интересы, отношения собеседника. Общение это взаимодействие двух или более партнеров.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Психологическая настройка на работу. Сплочение группы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Упражнение «Огонек».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Педагоги в кругу передают друг другу «огонек добра» со словами комплиментами (зажженная свеча).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Взаимодействие между людьми начинается с установления контакта. Контакт зависит от того, как мы себя держим, что говорим.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Для того чтобы педагоги прочувствовали значимость установления контакта проводим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 xml:space="preserve">упражнение “Ты </w:t>
      </w:r>
      <w:r w:rsidRPr="009B587B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lastRenderedPageBreak/>
        <w:t>сейчас…”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Инструкция: Понаблюдайте за внешними проявлениями эмоционального состояния окружающих. Я бросаю мячик любому участнику и говорю: “Женя, мне кажется, ты сейчас грустная”. Женя бросает мячик следующему участнику и говорит: “Луиза, мне кажется, ты сейчас раздраженная”, и т. д. В игре участвуют все.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Мини – лекция: «Понятие «Конфликт». Типы поведения в конфликтных ситуациях.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Слово «конфликт» в переводе с латинского означает «столкновение».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Выделяет следующие типы конфликтов: личностные, межличностные, межгрупповые, внутригрупповые конфликты.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Выделяют негативные последствия и позитивные функции конфликтов: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Как вы считаете, что относится к негативным последствиям? К позитивным?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proofErr w:type="gramStart"/>
      <w:r w:rsidRPr="009B587B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Негативные последствия: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ухудшение состояния здоровья субъектов,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снижение работоспособности,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большие эмоциональные затраты и др.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Позитивные функции конфликтов: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он служит разрядке напряженности,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получению новой информации,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стимулирует развитие и позитивные изменения,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преодолевает застой жизнедеятельности,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вскрывает «хроническую болезнь», противоречие,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помогает прояснить отношения и т. д.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Таким образом, конфликт - это противодействие субъектов по поводу возникшего противоречия, действительного или воображаемого.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proofErr w:type="gram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Причиной конфликта может стать различие в целях (родители ждут только положительной оценки о ребенке, а педагог - усвоения знаний и умений ребенком) недостаточная информированность сторон о событии (родитель получил информацию от ребенка, педагог сам был свидетелем происшествия); некомпетентность одной из сторон, низкая культура поведения и др.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Специалисты выделяют 4 стадии прохождения конфликта: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1.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Возникновение конфликта (появление противоречия) 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2. Осознание данной ситуации как конфликтной хотя бы одной из сторон.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3. Конфликтное поведение.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4.Исход конфликта (конструктивный, деструктивный, замораживание конфликта)</w:t>
      </w:r>
      <w:proofErr w:type="gram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.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И если раньше такое положение устраивало обе стороны взаимодействия, то в настоящее время родители, обладая определенными знаниями и опытом в области психологии, стремятся не допустить давления на себя со стороны работников детского сада. Кроме того, подобное поведение педагога может вызвать агрессивную вспышку даже у миролюбивого родителя. Поэтому во избежание </w:t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углубления и расширения конфликтной ситуации желательно осознать и осуществлять на практике линию партнерского взаимодействия «на равных».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Способы разрешения конфликтов: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Компромисс представляет собой достижения «половинчатой» выгоды каждой стороной.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Приспособление предполагает повышенное внимание к интересам другого человека, при этом собственные интересы отходят на задний план.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Сотрудничество является стратегией, позволяющей учесть интересы обеих сторон.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Избегание, конкуренция.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 педагогической практике существует мнение, что наиболее эффективными являются такие способы выхода из конфликта, как сотрудничество и компромисс.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Однако любая из представленных стратегий может оказаться в разных ситуациях эффективной, поскольку, имеет как положительные, так и отрицательные стороны.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Как бы нам ни хотелось этого, едва ли возможно представить и тем более осуществить совершенно бесконфликтное взаимодействие между людьми. Иногда даже важнее не избежать конфликта, а грамотно выбрать стратегию поведения в конфликтной ситуации и привести стороны к конструктивному соглашению. Однако зачастую педагоги, общаясь с родителями, сталкиваются со сложными ситуациями. Однако, избегание </w:t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конфликтной ситуации не решило проблемы, и только переговоры с мамой ребенка, которые помогли выяснить истинные причины ее поведения, способствовали урегулированию взаимоотношений и установлению сотрудничества обеих сторон)</w:t>
      </w:r>
      <w:proofErr w:type="gram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.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Упражнение «Впечатление».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Перечислите, какое впечатление о вас может сложиться у родителей, если вы проявляете нетерпение, говорите повышенным или раздраженным тоном.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Варианты ответов: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- вам все надоело,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- вам неинтересна ваша работа,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- вы не доброжелательны,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- вы не уважаете других</w:t>
      </w:r>
      <w:proofErr w:type="gram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.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- </w:t>
      </w:r>
      <w:proofErr w:type="gram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ы боитесь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Упражнение «Произнесите текст: «Зайку бросила хозяйка…»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1. Шепотом.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2. С максимальной громкостью.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3. Волнообразно.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4. Как будто вы страшно замерзли.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5. Как будто у вас во рту горячая картошка.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6. Как маленькая девочка.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Упражнение «Старинная английская игра».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Для этой игры понадобится небольшого размера приз победителю (это может быть конфета, маленькая игрушка, сувенир и т. д.)</w:t>
      </w:r>
      <w:proofErr w:type="gram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.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Требование к призу одно: он не должен быть хрупким, так как в </w:t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процессе игры существует вероятность того, что он упадет на пол. Педагог- психолог заранее упаковывает приз (заворачивает в бумагу, кладет в коробку, перевязывает ленточками, заклеивает скотчем и т. д.)</w:t>
      </w:r>
      <w:proofErr w:type="gramStart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.</w:t>
      </w:r>
      <w:proofErr w:type="gramEnd"/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Перед началом игры группа садится в круг, стулья придвинуты максимально близко друг к другу. Педагог- психолог включает веселую музыку и передает большой сверток с призом одному из сидящих рядом с ним участников. Тот, получив сверток, тут же передает его по кругу следующему игроку, тот — следующему и т. д.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Внезапно музыка прекращается, и участник со свертком в руках быстро начинает разворачивать приз. Он может это делать до тех пор, пока вновь не зазвучит музыка. С момента звучания музыки приз снова «путешествует» по кругу до следующей музыкальной паузы. Как только музыка замолкает, участник с призом в руках продолжает распаковывать его и при появлении звуков музыки передает по кругу дальше. Приз достается тому, кто сумеет окончательно развернуть его и взять в руки.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После того как участники поделились своими впечатлениями об игре, педагог- психолог задает следующие вопросы: «Если бы нас с вами попросили снять фильм о конфликтных людях на примере данной игры, то где и в какие моменты мы могли бы разыграть конфликты?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Из-за чего могли бы возникнуть конфликты? Кто мог бы стать их потенциальными участниками и почему?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Например, конфликт мог бы возникнуть в момент остановки музыки между участником, который разворачивает приз, и участниками, сидящими рядом.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Можно было бы обвинить педагога- психолога в том, что он имеет предвзятое отношение к некоторым участникам и использовал это в моменты включения и выключения музыки. Далее педагог- психолог предлагает участникам ответить на вопросы: «Как можно было бы изменить инструкцию к игре, чтобы снизить вероятность появления конфликтов? » (Сделать инструкцию более четкой, ввести некоторые ограничения и т. д.) В каком случае было бы интереснее играть: в первом (как мы играли) или во втором (смоделированном варианте?)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Завершающее упражнение. «Круг света»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Психолог: Проходя через «круг света», мы осуществляем ритуал очищения, мобилизуем свою внутреннюю энергию, активизируем свои ресурсы и тем самым укрепляем свое здоровье. И сейчас мы с вами будем передавать по кругу сосуд с зажженными плавающими свечами, со словами благодарности друг другу.</w:t>
      </w:r>
      <w:r w:rsidRPr="009B587B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9B587B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9B587B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Давайте все вместе загадаем желание, но тушить эти свечи не будем. Пусть в каждом из нас горит этот огонек и не потухает никогд</w:t>
      </w:r>
      <w:r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а</w:t>
      </w:r>
    </w:p>
    <w:p w:rsidR="009B587B" w:rsidRDefault="009B587B" w:rsidP="009B587B">
      <w:pPr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</w:pPr>
    </w:p>
    <w:p w:rsidR="009B587B" w:rsidRDefault="009B587B" w:rsidP="009B587B">
      <w:pPr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</w:pPr>
    </w:p>
    <w:p w:rsidR="009B587B" w:rsidRDefault="00A071CD" w:rsidP="009B587B">
      <w:pPr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40"/>
          <w:szCs w:val="40"/>
          <w:shd w:val="clear" w:color="auto" w:fill="D8F0F8"/>
        </w:rPr>
        <w:lastRenderedPageBreak/>
        <w:t xml:space="preserve">     </w:t>
      </w:r>
    </w:p>
    <w:p w:rsidR="009B587B" w:rsidRDefault="009B587B" w:rsidP="009B587B"/>
    <w:sectPr w:rsidR="009B587B" w:rsidSect="005A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587B"/>
    <w:rsid w:val="005A16DE"/>
    <w:rsid w:val="0061462E"/>
    <w:rsid w:val="008B5780"/>
    <w:rsid w:val="009B587B"/>
    <w:rsid w:val="00A071CD"/>
    <w:rsid w:val="00A244CB"/>
    <w:rsid w:val="00C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87B"/>
  </w:style>
  <w:style w:type="character" w:styleId="a3">
    <w:name w:val="Strong"/>
    <w:basedOn w:val="a0"/>
    <w:uiPriority w:val="22"/>
    <w:qFormat/>
    <w:rsid w:val="009B587B"/>
    <w:rPr>
      <w:b/>
      <w:bCs/>
    </w:rPr>
  </w:style>
  <w:style w:type="character" w:styleId="a4">
    <w:name w:val="Hyperlink"/>
    <w:basedOn w:val="a0"/>
    <w:uiPriority w:val="99"/>
    <w:unhideWhenUsed/>
    <w:rsid w:val="00A07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819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779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бармалей</cp:lastModifiedBy>
  <cp:revision>4</cp:revision>
  <dcterms:created xsi:type="dcterms:W3CDTF">2016-02-06T06:48:00Z</dcterms:created>
  <dcterms:modified xsi:type="dcterms:W3CDTF">2016-02-15T16:35:00Z</dcterms:modified>
</cp:coreProperties>
</file>